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7" w:type="dxa"/>
        <w:tblCellSpacing w:w="0" w:type="auto"/>
        <w:tblLook w:val="04A0" w:firstRow="1" w:lastRow="0" w:firstColumn="1" w:lastColumn="0" w:noHBand="0" w:noVBand="1"/>
      </w:tblPr>
      <w:tblGrid>
        <w:gridCol w:w="299"/>
        <w:gridCol w:w="11198"/>
      </w:tblGrid>
      <w:tr w:rsidR="00595E2F" w:rsidRPr="007002EF" w:rsidTr="007002EF">
        <w:trPr>
          <w:trHeight w:val="30"/>
          <w:tblCellSpacing w:w="0" w:type="auto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2F" w:rsidRPr="007002EF" w:rsidRDefault="00A705AE" w:rsidP="007002EF">
            <w:pPr>
              <w:tabs>
                <w:tab w:val="left" w:pos="284"/>
              </w:tabs>
              <w:spacing w:after="0" w:line="240" w:lineRule="auto"/>
              <w:ind w:left="-142" w:firstLine="709"/>
              <w:jc w:val="center"/>
              <w:rPr>
                <w:sz w:val="24"/>
                <w:szCs w:val="24"/>
              </w:rPr>
            </w:pPr>
            <w:r w:rsidRPr="007002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2F" w:rsidRPr="007002EF" w:rsidRDefault="00A705AE" w:rsidP="007002EF">
            <w:pPr>
              <w:tabs>
                <w:tab w:val="left" w:pos="284"/>
              </w:tabs>
              <w:spacing w:after="0" w:line="240" w:lineRule="auto"/>
              <w:ind w:left="-142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7002EF">
              <w:rPr>
                <w:b/>
                <w:color w:val="000000"/>
                <w:sz w:val="24"/>
                <w:szCs w:val="24"/>
                <w:lang w:val="ru-RU"/>
              </w:rPr>
              <w:t>ПРИЛОЖЕНИЕ</w:t>
            </w:r>
            <w:r w:rsidR="007002E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02EF">
              <w:rPr>
                <w:b/>
                <w:color w:val="000000"/>
                <w:sz w:val="24"/>
                <w:szCs w:val="24"/>
                <w:lang w:val="ru-RU"/>
              </w:rPr>
              <w:t>к Указу Президента Республики Казахстан</w:t>
            </w:r>
            <w:r w:rsidR="007002E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02EF">
              <w:rPr>
                <w:b/>
                <w:color w:val="000000"/>
                <w:sz w:val="24"/>
                <w:szCs w:val="24"/>
                <w:lang w:val="ru-RU"/>
              </w:rPr>
              <w:t>от 22 февраля 2022 года № 814</w:t>
            </w:r>
          </w:p>
        </w:tc>
      </w:tr>
      <w:tr w:rsidR="00595E2F" w:rsidRPr="007002EF" w:rsidTr="007002EF">
        <w:trPr>
          <w:trHeight w:val="30"/>
          <w:tblCellSpacing w:w="0" w:type="auto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2F" w:rsidRPr="007002EF" w:rsidRDefault="00A705AE" w:rsidP="007002EF">
            <w:pPr>
              <w:tabs>
                <w:tab w:val="left" w:pos="284"/>
              </w:tabs>
              <w:spacing w:after="0" w:line="240" w:lineRule="auto"/>
              <w:ind w:left="-142" w:firstLine="709"/>
              <w:jc w:val="center"/>
              <w:rPr>
                <w:sz w:val="24"/>
                <w:szCs w:val="24"/>
                <w:lang w:val="ru-RU"/>
              </w:rPr>
            </w:pPr>
            <w:r w:rsidRPr="007002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5AE" w:rsidRPr="007002EF" w:rsidRDefault="00A705AE" w:rsidP="007002EF">
            <w:pPr>
              <w:tabs>
                <w:tab w:val="left" w:pos="284"/>
              </w:tabs>
              <w:spacing w:after="0" w:line="240" w:lineRule="auto"/>
              <w:ind w:left="-142" w:firstLine="709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595E2F" w:rsidRPr="007002EF" w:rsidRDefault="00A705AE" w:rsidP="007002EF">
            <w:pPr>
              <w:tabs>
                <w:tab w:val="left" w:pos="284"/>
              </w:tabs>
              <w:spacing w:after="0" w:line="240" w:lineRule="auto"/>
              <w:ind w:left="-142" w:firstLine="709"/>
              <w:rPr>
                <w:b/>
                <w:sz w:val="24"/>
                <w:szCs w:val="24"/>
                <w:lang w:val="ru-RU"/>
              </w:rPr>
            </w:pPr>
            <w:r w:rsidRPr="007002EF">
              <w:rPr>
                <w:b/>
                <w:color w:val="000000"/>
                <w:sz w:val="24"/>
                <w:szCs w:val="24"/>
                <w:lang w:val="ru-RU"/>
              </w:rPr>
              <w:t>УТВЕРЖДЕН</w:t>
            </w:r>
            <w:r w:rsidR="007002E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02EF">
              <w:rPr>
                <w:b/>
                <w:color w:val="000000"/>
                <w:sz w:val="24"/>
                <w:szCs w:val="24"/>
                <w:lang w:val="ru-RU"/>
              </w:rPr>
              <w:t>Указом Президента Республики Казахстан</w:t>
            </w:r>
            <w:r w:rsidR="007002E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02EF">
              <w:rPr>
                <w:b/>
                <w:color w:val="000000"/>
                <w:sz w:val="24"/>
                <w:szCs w:val="24"/>
                <w:lang w:val="ru-RU"/>
              </w:rPr>
              <w:t>от 29 декабря 2015 года № 153</w:t>
            </w:r>
          </w:p>
        </w:tc>
      </w:tr>
    </w:tbl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center"/>
        <w:rPr>
          <w:b/>
          <w:color w:val="000000"/>
          <w:sz w:val="24"/>
          <w:szCs w:val="24"/>
          <w:lang w:val="ru-RU"/>
        </w:rPr>
      </w:pPr>
      <w:bookmarkStart w:id="0" w:name="z154"/>
      <w:bookmarkStart w:id="1" w:name="_GoBack"/>
    </w:p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center"/>
        <w:rPr>
          <w:sz w:val="24"/>
          <w:szCs w:val="24"/>
          <w:lang w:val="ru-RU"/>
        </w:rPr>
      </w:pPr>
      <w:r w:rsidRPr="007002EF">
        <w:rPr>
          <w:b/>
          <w:color w:val="000000"/>
          <w:sz w:val="24"/>
          <w:szCs w:val="24"/>
          <w:lang w:val="ru-RU"/>
        </w:rPr>
        <w:t>Этический кодекс государственных служащих Республики Казахстан</w:t>
      </w:r>
      <w:bookmarkStart w:id="2" w:name="z155"/>
      <w:bookmarkEnd w:id="0"/>
    </w:p>
    <w:bookmarkEnd w:id="1"/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center"/>
        <w:rPr>
          <w:b/>
          <w:color w:val="000000"/>
          <w:sz w:val="24"/>
          <w:szCs w:val="24"/>
          <w:lang w:val="ru-RU"/>
        </w:rPr>
      </w:pPr>
      <w:r w:rsidRPr="007002EF">
        <w:rPr>
          <w:b/>
          <w:color w:val="000000"/>
          <w:sz w:val="24"/>
          <w:szCs w:val="24"/>
          <w:lang w:val="ru-RU"/>
        </w:rPr>
        <w:t>Глава 1. Общие положения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" w:name="z156"/>
      <w:bookmarkEnd w:id="2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1. Государственная служба Республики Казахстан играет особую роль в жизни общества. Она заключается в обеспечении жизнедеятельности общества и удовлетворении общественных интересов наилучшим и эффективным способом.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4" w:name="z157"/>
      <w:bookmarkEnd w:id="3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002EF">
        <w:rPr>
          <w:color w:val="000000"/>
          <w:sz w:val="24"/>
          <w:szCs w:val="24"/>
          <w:lang w:val="ru-RU"/>
        </w:rPr>
        <w:t>Государственная 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  <w:proofErr w:type="gramEnd"/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5" w:name="z158"/>
      <w:bookmarkEnd w:id="4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Государственные служащие в своей деятельности должны быть привержены государственной политике и последовательно проводить ее в жизнь, стремиться сохранять и укреплять доверие общества к государственной службе, государству и его институтам.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6" w:name="z159"/>
      <w:bookmarkEnd w:id="5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Общество рассчитывает, что государственные служащие выполняют свои обязанности и функции компетентно и эффективно в соответствии с законами со всей добросовестностью.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7" w:name="z160"/>
      <w:bookmarkEnd w:id="6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Несение государственной службы является выражением особого доверия со стороны общества и государства и предъявляет высокие требования к служебной этике государственных служащих.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8" w:name="z161"/>
      <w:bookmarkEnd w:id="7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2. Настоящий Этический кодекс государственных служащих Республики Казахстан (далее – Кодекс) устанавливает стандарты служебной этики государственных служащих и направлен на укрепление доверия общества к государственным органам, формирование высокой культуры взаимоотношений на государственной службе и создание атмосферы добропорядочности, а также предупреждение случаев неэтичного поведения государственных служащих.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9" w:name="z162"/>
      <w:bookmarkEnd w:id="8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3. Текст Кодекса размещается в зданиях государственных органов в местах, доступных для всеобщего обозрения.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color w:val="000000"/>
          <w:sz w:val="24"/>
          <w:szCs w:val="24"/>
          <w:lang w:val="ru-RU"/>
        </w:rPr>
      </w:pPr>
      <w:bookmarkStart w:id="10" w:name="z163"/>
      <w:bookmarkEnd w:id="9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4. Стандарты служебной этики, установленные настоящим Кодексом, обязательны для всех государственных служащих.</w:t>
      </w:r>
    </w:p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</w:p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center"/>
        <w:rPr>
          <w:b/>
          <w:color w:val="000000"/>
          <w:sz w:val="24"/>
          <w:szCs w:val="24"/>
          <w:lang w:val="ru-RU"/>
        </w:rPr>
      </w:pPr>
      <w:bookmarkStart w:id="11" w:name="z164"/>
      <w:bookmarkEnd w:id="10"/>
      <w:r w:rsidRPr="007002EF">
        <w:rPr>
          <w:b/>
          <w:color w:val="000000"/>
          <w:sz w:val="24"/>
          <w:szCs w:val="24"/>
          <w:lang w:val="ru-RU"/>
        </w:rPr>
        <w:t>Глава 2. Этические принципы государственной службы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12" w:name="z165"/>
      <w:bookmarkEnd w:id="11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5. Служебная этика государственных служащих основывается на принципах: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13" w:name="z166"/>
      <w:bookmarkEnd w:id="12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1) добросовестности – профессионального и ответственного служения государству на благо общества;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14" w:name="z167"/>
      <w:bookmarkEnd w:id="13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2) честности – искреннего отношения к своим обязанностям;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15" w:name="z168"/>
      <w:bookmarkEnd w:id="14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3) справедливости – принятия законного решения независимо от влияния физических и юридических лиц, общественных групп и организаций и недопущения дискриминации лиц по причине предвзятости и субъективности по любым обстоятельствам;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16" w:name="z169"/>
      <w:bookmarkEnd w:id="15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4) открытости – проявления готовности к работе с общественностью и обеспечения прозрачности своих действий;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17" w:name="z170"/>
      <w:bookmarkEnd w:id="16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5) вежливости – корректного и уважительного отношения к гражданам и коллегам;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color w:val="000000"/>
          <w:sz w:val="24"/>
          <w:szCs w:val="24"/>
          <w:lang w:val="ru-RU"/>
        </w:rPr>
      </w:pPr>
      <w:bookmarkStart w:id="18" w:name="z171"/>
      <w:bookmarkEnd w:id="17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6) </w:t>
      </w:r>
      <w:proofErr w:type="spellStart"/>
      <w:r w:rsidRPr="007002EF">
        <w:rPr>
          <w:color w:val="000000"/>
          <w:sz w:val="24"/>
          <w:szCs w:val="24"/>
          <w:lang w:val="ru-RU"/>
        </w:rPr>
        <w:t>клиентоориентированности</w:t>
      </w:r>
      <w:proofErr w:type="spellEnd"/>
      <w:r w:rsidRPr="007002EF">
        <w:rPr>
          <w:color w:val="000000"/>
          <w:sz w:val="24"/>
          <w:szCs w:val="24"/>
          <w:lang w:val="ru-RU"/>
        </w:rPr>
        <w:t xml:space="preserve"> – принятия мер по повышению качества оказываемых государственных услуг, всецело ориентируясь на запросы населения как потребителя государственных услуг, и по недопущению проявлений бюрократизма и волокиты при рассмотрении обращений.</w:t>
      </w:r>
    </w:p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</w:p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center"/>
        <w:rPr>
          <w:b/>
          <w:color w:val="000000"/>
          <w:sz w:val="24"/>
          <w:szCs w:val="24"/>
          <w:lang w:val="ru-RU"/>
        </w:rPr>
      </w:pPr>
      <w:bookmarkStart w:id="19" w:name="z172"/>
      <w:bookmarkEnd w:id="18"/>
      <w:r w:rsidRPr="007002EF">
        <w:rPr>
          <w:b/>
          <w:color w:val="000000"/>
          <w:sz w:val="24"/>
          <w:szCs w:val="24"/>
          <w:lang w:val="ru-RU"/>
        </w:rPr>
        <w:t>Глава 3. Стандарты служебной этики государственных служащих</w:t>
      </w:r>
    </w:p>
    <w:bookmarkEnd w:id="19"/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</w:t>
      </w:r>
      <w:bookmarkStart w:id="20" w:name="z173"/>
      <w:r w:rsidRPr="007002EF">
        <w:rPr>
          <w:color w:val="000000"/>
          <w:sz w:val="24"/>
          <w:szCs w:val="24"/>
          <w:lang w:val="ru-RU"/>
        </w:rPr>
        <w:t>6. К государственным служащим предъявляются следующие требования: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21" w:name="z174"/>
      <w:bookmarkEnd w:id="20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1) быть скромными, соблюдать общепринятые морально-этические нормы, не распространять сведения, не соответствующие действительности;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22" w:name="z175"/>
      <w:bookmarkEnd w:id="21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2) противостоять действиям, наносящим ущерб интересам государства и правам граждан;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23" w:name="z176"/>
      <w:bookmarkEnd w:id="22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3) соблюдать установленные законом ограничения, избегать конфликта интересов;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24" w:name="z177"/>
      <w:bookmarkEnd w:id="23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4) в обращении с гражданами проявлять корректность, не допускать фактов грубости, унижения достоинства, бестактности и некорректного поведения, своими действиями и поведением не давать повода для критики с их стороны;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25" w:name="z178"/>
      <w:bookmarkEnd w:id="24"/>
      <w:r w:rsidRPr="007002EF">
        <w:rPr>
          <w:color w:val="000000"/>
          <w:sz w:val="24"/>
          <w:szCs w:val="24"/>
        </w:rPr>
        <w:lastRenderedPageBreak/>
        <w:t>     </w:t>
      </w:r>
      <w:r w:rsidRPr="007002EF">
        <w:rPr>
          <w:color w:val="000000"/>
          <w:sz w:val="24"/>
          <w:szCs w:val="24"/>
          <w:lang w:val="ru-RU"/>
        </w:rPr>
        <w:t xml:space="preserve"> 5) соблюдать деловой этикет и правила официального поведения, не допускать совершения действий, явно подрывающих в глазах граждан достоинство и авторитет государственных органов, представителями которых они являются;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26" w:name="z179"/>
      <w:bookmarkEnd w:id="25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6) не давать неправомерные обещания и не брать неправомерные обязательства любого характера, связанные с исполнением должностных обязанностей;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27" w:name="z180"/>
      <w:bookmarkEnd w:id="26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характера, а также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28" w:name="z181"/>
      <w:bookmarkEnd w:id="27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8) обеспечивать сохранность государственной собственности, использовать государственное имущество только по целевому назначению, для выполнения должностных обязанностей и разрешенных видов деятельности;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29" w:name="z182"/>
      <w:bookmarkEnd w:id="28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9) не преследовать неправомерные финансовые и имущественные интересы, препятствующие добросовестному выполнению служебных обязанностей.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0" w:name="z183"/>
      <w:bookmarkEnd w:id="29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7.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1" w:name="z184"/>
      <w:bookmarkEnd w:id="30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8. Государственные служащие в служебных отношениях с коллегами должны: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2" w:name="z185"/>
      <w:bookmarkEnd w:id="31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3" w:name="z186"/>
      <w:bookmarkEnd w:id="32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4" w:name="z187"/>
      <w:bookmarkEnd w:id="33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3) воздерживаться от обсуждения личных и профессиональных качеств коллег, порочащих их честь и достоинство в коллективе;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5" w:name="z188"/>
      <w:bookmarkEnd w:id="34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4)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6" w:name="z189"/>
      <w:bookmarkEnd w:id="35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5) принимать меры, направленные на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7" w:name="z190"/>
      <w:bookmarkEnd w:id="36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6) не принуждать к совершению поступков, не совместимых с общепринятыми морально-этическими нормами;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8" w:name="z191"/>
      <w:bookmarkEnd w:id="37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7) не допускать по отношению к коллегам необоснованных обвинений, фактов грубости, унижения достоинства, бестактности и некорректного поведения;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39" w:name="z192"/>
      <w:bookmarkEnd w:id="38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8) не навязывать свои религиозные убеждения коллегам, не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40" w:name="z193"/>
      <w:bookmarkEnd w:id="39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9. Государственным служащим не следует публично выражать свое мнение по вопросам государственной политики и служебной деятельности, если оно не соответствует основным направлениям государственной политики, раскрывает служебную информацию, которая не разрешена к обнародованию и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41" w:name="z194"/>
      <w:bookmarkEnd w:id="40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42" w:name="z195"/>
      <w:bookmarkEnd w:id="41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Государственные служащие должны вести дискуссии в корректной форме, не подрывая авторитета государственной службы.</w:t>
      </w:r>
    </w:p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color w:val="000000"/>
          <w:sz w:val="24"/>
          <w:szCs w:val="24"/>
          <w:lang w:val="ru-RU"/>
        </w:rPr>
      </w:pPr>
      <w:bookmarkStart w:id="43" w:name="z196"/>
      <w:bookmarkEnd w:id="42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10. Государственные служащие во внеслужебное время должны придерживаться общепринятых морально-этических норм, проявлять скромность, не подчеркивать и не использовать свое должностное положение при получении соответствующих услуг и не допускать случаев антиобщественного поведения, сопряженных с посягательством на общественную нравственность.</w:t>
      </w:r>
    </w:p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center"/>
        <w:rPr>
          <w:b/>
          <w:color w:val="000000"/>
          <w:sz w:val="24"/>
          <w:szCs w:val="24"/>
          <w:lang w:val="ru-RU"/>
        </w:rPr>
      </w:pPr>
      <w:bookmarkStart w:id="44" w:name="z197"/>
      <w:bookmarkEnd w:id="43"/>
      <w:r w:rsidRPr="007002EF">
        <w:rPr>
          <w:b/>
          <w:color w:val="000000"/>
          <w:sz w:val="24"/>
          <w:szCs w:val="24"/>
          <w:lang w:val="ru-RU"/>
        </w:rPr>
        <w:t>Глава 4. Координация по профилактике нарушения служебной этики</w:t>
      </w:r>
    </w:p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color w:val="000000"/>
          <w:sz w:val="24"/>
          <w:szCs w:val="24"/>
          <w:lang w:val="ru-RU"/>
        </w:rPr>
      </w:pPr>
      <w:bookmarkStart w:id="45" w:name="z198"/>
      <w:bookmarkEnd w:id="44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11.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законодательством.</w:t>
      </w: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center"/>
        <w:rPr>
          <w:b/>
          <w:color w:val="000000"/>
          <w:sz w:val="24"/>
          <w:szCs w:val="24"/>
          <w:lang w:val="ru-RU"/>
        </w:rPr>
      </w:pPr>
      <w:bookmarkStart w:id="46" w:name="z199"/>
      <w:bookmarkEnd w:id="45"/>
      <w:r w:rsidRPr="007002EF">
        <w:rPr>
          <w:b/>
          <w:color w:val="000000"/>
          <w:sz w:val="24"/>
          <w:szCs w:val="24"/>
          <w:lang w:val="ru-RU"/>
        </w:rPr>
        <w:t>Глава 5. Ответственность за нарушение служебной этики</w:t>
      </w:r>
    </w:p>
    <w:p w:rsidR="00A705AE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center"/>
        <w:rPr>
          <w:sz w:val="24"/>
          <w:szCs w:val="24"/>
          <w:lang w:val="ru-RU"/>
        </w:rPr>
      </w:pPr>
    </w:p>
    <w:p w:rsidR="00595E2F" w:rsidRPr="007002EF" w:rsidRDefault="00A705AE" w:rsidP="007002EF">
      <w:pPr>
        <w:tabs>
          <w:tab w:val="left" w:pos="284"/>
        </w:tabs>
        <w:spacing w:after="0" w:line="240" w:lineRule="auto"/>
        <w:ind w:left="-142" w:firstLine="709"/>
        <w:jc w:val="both"/>
        <w:rPr>
          <w:sz w:val="24"/>
          <w:szCs w:val="24"/>
          <w:lang w:val="ru-RU"/>
        </w:rPr>
      </w:pPr>
      <w:bookmarkStart w:id="47" w:name="z200"/>
      <w:bookmarkEnd w:id="46"/>
      <w:r w:rsidRPr="007002EF">
        <w:rPr>
          <w:color w:val="000000"/>
          <w:sz w:val="24"/>
          <w:szCs w:val="24"/>
        </w:rPr>
        <w:t>     </w:t>
      </w:r>
      <w:r w:rsidRPr="007002EF">
        <w:rPr>
          <w:color w:val="000000"/>
          <w:sz w:val="24"/>
          <w:szCs w:val="24"/>
          <w:lang w:val="ru-RU"/>
        </w:rPr>
        <w:t xml:space="preserve"> 12. Нарушение стандартов служебной этики государственными служащими влечет дисциплинарную ответственность.</w:t>
      </w:r>
      <w:bookmarkEnd w:id="47"/>
    </w:p>
    <w:sectPr w:rsidR="00595E2F" w:rsidRPr="007002EF" w:rsidSect="007002EF">
      <w:pgSz w:w="11907" w:h="16839" w:code="9"/>
      <w:pgMar w:top="851" w:right="425" w:bottom="851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E2F"/>
    <w:rsid w:val="00595E2F"/>
    <w:rsid w:val="007002EF"/>
    <w:rsid w:val="00A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1160</Words>
  <Characters>6612</Characters>
  <Application>Microsoft Office Word</Application>
  <DocSecurity>0</DocSecurity>
  <Lines>55</Lines>
  <Paragraphs>15</Paragraphs>
  <ScaleCrop>false</ScaleCrop>
  <Company>Отдел кадр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4</cp:revision>
  <dcterms:created xsi:type="dcterms:W3CDTF">2022-02-28T04:39:00Z</dcterms:created>
  <dcterms:modified xsi:type="dcterms:W3CDTF">2023-04-25T09:54:00Z</dcterms:modified>
</cp:coreProperties>
</file>