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78" w:rsidRPr="0014723E" w:rsidRDefault="00C73D78" w:rsidP="00C7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47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Самоаудит</w:t>
      </w:r>
      <w:proofErr w:type="spellEnd"/>
    </w:p>
    <w:p w:rsidR="00C73D78" w:rsidRDefault="00C73D78" w:rsidP="00C7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учителей классов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воспитанников </w:t>
      </w:r>
    </w:p>
    <w:p w:rsidR="00C73D78" w:rsidRPr="0014723E" w:rsidRDefault="00C73D78" w:rsidP="00C7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умеренным нарушением интеллекта</w:t>
      </w:r>
    </w:p>
    <w:p w:rsidR="00C73D78" w:rsidRDefault="00C73D78" w:rsidP="00C7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 – 2022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ебный</w:t>
      </w:r>
      <w:r w:rsidRPr="00147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C73D78" w:rsidRPr="0014723E" w:rsidRDefault="00C73D78" w:rsidP="00C7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D78" w:rsidRPr="0014723E" w:rsidRDefault="00C73D78" w:rsidP="00C73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 учителей классов </w:t>
      </w:r>
      <w:r w:rsidRPr="002E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с умеренным нарушением интеллекта 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пять педагогов (трое учителей имеют категорию – педагог - эксперт, 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педагог-модератор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педагог без категории).</w:t>
      </w:r>
    </w:p>
    <w:p w:rsidR="00C73D78" w:rsidRPr="0014723E" w:rsidRDefault="00C73D78" w:rsidP="00C73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72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данном учебном году МО учителей классов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воспитанников с умеренным нарушением интеллекта</w:t>
      </w:r>
      <w:r w:rsidRPr="001472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над темой: «Формирование и развитие самостоятельности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воспитанников через реализацию </w:t>
      </w:r>
      <w:r w:rsidRPr="001472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интерактивного подхода в </w:t>
      </w:r>
      <w:proofErr w:type="gramStart"/>
      <w:r w:rsidRPr="001472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обучении  учащихся</w:t>
      </w:r>
      <w:proofErr w:type="gramEnd"/>
      <w:r w:rsidRPr="001472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классов  II отделения».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472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73D78" w:rsidRPr="0014723E" w:rsidRDefault="00C73D78" w:rsidP="00C73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текущий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7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73D78" w:rsidRPr="0014723E" w:rsidRDefault="00C73D78" w:rsidP="00C73D78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Первое заседание</w:t>
      </w:r>
      <w:r w:rsidRPr="00147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август.</w:t>
      </w:r>
      <w:r w:rsidRPr="00147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МО в новом учебном году. На заседании был составлен и утвержден план работы МО на учебный год; утверждены перспективно-тематические планы учителей.</w:t>
      </w:r>
      <w:r w:rsidRPr="0014723E">
        <w:rPr>
          <w:rFonts w:ascii="Times New Roman" w:hAnsi="Times New Roman" w:cs="Times New Roman"/>
          <w:sz w:val="24"/>
          <w:szCs w:val="24"/>
        </w:rPr>
        <w:t xml:space="preserve"> 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были ознакомлены с материалами инструктивно-методического письма на 2021-2022 учебной год.</w:t>
      </w:r>
    </w:p>
    <w:p w:rsidR="00C73D78" w:rsidRPr="0014723E" w:rsidRDefault="00C73D78" w:rsidP="00C73D78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Второе заседание - октябрь. Тема: </w:t>
      </w:r>
      <w:r w:rsidRPr="0014723E">
        <w:rPr>
          <w:rFonts w:ascii="Times New Roman" w:eastAsia="Calibri" w:hAnsi="Times New Roman" w:cs="Times New Roman"/>
          <w:sz w:val="24"/>
          <w:szCs w:val="24"/>
        </w:rPr>
        <w:t>Создание специальных образовательных условий для обучающихся с УУО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данном заседании педагоги обсудили вопрос организации образовательного пространства для детей с УУО, который основан на принципах 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ориентированного подхода.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учителя рассмотрели вопрос реализации </w:t>
      </w:r>
      <w:proofErr w:type="spellStart"/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в классах 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отделения через</w:t>
      </w:r>
      <w:r w:rsidRPr="0014723E">
        <w:rPr>
          <w:rFonts w:ascii="Times New Roman" w:eastAsia="Calibri" w:hAnsi="Times New Roman" w:cs="Times New Roman"/>
          <w:sz w:val="24"/>
          <w:szCs w:val="24"/>
        </w:rPr>
        <w:t xml:space="preserve"> организацию учебного процесса в соответствии с психологическими, индивидуальными и возрастными особенностями каждого ребенка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4723E">
        <w:rPr>
          <w:rFonts w:ascii="Times New Roman" w:hAnsi="Times New Roman" w:cs="Times New Roman"/>
          <w:sz w:val="24"/>
          <w:szCs w:val="24"/>
        </w:rPr>
        <w:t xml:space="preserve"> </w:t>
      </w:r>
      <w:r w:rsidRPr="0014723E">
        <w:rPr>
          <w:rFonts w:ascii="Times New Roman" w:eastAsia="Calibri" w:hAnsi="Times New Roman" w:cs="Times New Roman"/>
          <w:sz w:val="24"/>
          <w:szCs w:val="24"/>
        </w:rPr>
        <w:t xml:space="preserve">Педагогами была представлена стартовая диагностика учащихся, обсуждены результаты психолого-педагогических консилиумов, проведенные с обучающимися, их родителями и специалистами школы. 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Были утверждены индивидуальные развивающие программы (ИРП) воспитанников. </w:t>
      </w:r>
    </w:p>
    <w:p w:rsidR="00C73D78" w:rsidRPr="0014723E" w:rsidRDefault="00C73D78" w:rsidP="00C73D78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Третье заседание </w:t>
      </w:r>
      <w:r w:rsidRPr="00147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ноябрь (внеплановое заседание). Тема:</w:t>
      </w:r>
      <w:r w:rsidRPr="0014723E">
        <w:rPr>
          <w:rFonts w:ascii="Times New Roman" w:hAnsi="Times New Roman" w:cs="Times New Roman"/>
          <w:sz w:val="24"/>
          <w:szCs w:val="24"/>
        </w:rPr>
        <w:t xml:space="preserve"> 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и организация работы учителей классов II отделения во 2 четверти.</w:t>
      </w:r>
      <w:r w:rsidRPr="0014723E">
        <w:rPr>
          <w:rFonts w:ascii="Times New Roman" w:hAnsi="Times New Roman" w:cs="Times New Roman"/>
          <w:sz w:val="24"/>
          <w:szCs w:val="24"/>
        </w:rPr>
        <w:t xml:space="preserve"> 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были утверждены перспективные тематические планы учителей на 2 четверть,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очередной инструктаж по заполнению электронного журнала </w:t>
      </w:r>
      <w:proofErr w:type="spellStart"/>
      <w:r w:rsidRPr="0014723E">
        <w:rPr>
          <w:rFonts w:ascii="Times New Roman" w:eastAsia="Calibri" w:hAnsi="Times New Roman" w:cs="Times New Roman"/>
          <w:sz w:val="24"/>
          <w:szCs w:val="24"/>
        </w:rPr>
        <w:t>Bilimal</w:t>
      </w:r>
      <w:proofErr w:type="spellEnd"/>
      <w:r w:rsidRPr="0014723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педагогов по </w:t>
      </w:r>
      <w:r w:rsidRPr="001472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профилактике </w:t>
      </w:r>
      <w:proofErr w:type="spellStart"/>
      <w:r w:rsidRPr="001472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>коронавируса</w:t>
      </w:r>
      <w:proofErr w:type="spellEnd"/>
      <w:r w:rsidRPr="001472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14723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с</w:t>
      </w:r>
      <w:r w:rsidRPr="0014723E">
        <w:rPr>
          <w:rFonts w:ascii="Times New Roman" w:eastAsia="Calibri" w:hAnsi="Times New Roman" w:cs="Times New Roman"/>
          <w:sz w:val="24"/>
          <w:szCs w:val="24"/>
        </w:rPr>
        <w:t>анитарно-эпидемиологических</w:t>
      </w:r>
      <w:r w:rsidRPr="001472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14723E">
        <w:rPr>
          <w:rFonts w:ascii="Times New Roman" w:eastAsia="Calibri" w:hAnsi="Times New Roman" w:cs="Times New Roman"/>
          <w:sz w:val="24"/>
          <w:szCs w:val="24"/>
        </w:rPr>
        <w:t>правил при организации образовательного процесса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рассмотрены перспективно-</w:t>
      </w:r>
      <w:proofErr w:type="gramStart"/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 планы</w:t>
      </w:r>
      <w:proofErr w:type="gramEnd"/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учителей на 2 четверть.</w:t>
      </w:r>
    </w:p>
    <w:p w:rsidR="00C73D78" w:rsidRPr="0014723E" w:rsidRDefault="00C73D78" w:rsidP="00C73D78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Четвертое заседание – январь. Тема: Анализ учебных достижений учащихся классов II отделения за I полугодие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были заслушаны выступления учителей, дан анализ учебных достижений учащихся за I полугодие; утверждены перспективно-тематические планы учителей на 3 четверть; составлен план методической недели</w:t>
      </w:r>
      <w:r w:rsidRPr="001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4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D78" w:rsidRDefault="00C73D78" w:rsidP="00C73D78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Пятое</w:t>
      </w:r>
      <w:r w:rsidRPr="00E0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- февраль. Совместное заседание с 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</w:t>
      </w:r>
      <w:r w:rsidRPr="00E00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0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0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 как средство повышения интереса к процессу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43EE">
        <w:t xml:space="preserve"> </w:t>
      </w:r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были заслушаны и обсуждены выступления и доклады учителя-дефектолога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дидактических игр в повышении учебной мотивации у обучающихся с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раженным нарушением интеллекта»; </w:t>
      </w:r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учителя-дефектолога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Ж.Д. </w:t>
      </w:r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Дидактикалық</w:t>
      </w:r>
      <w:proofErr w:type="spellEnd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ойындар</w:t>
      </w:r>
      <w:proofErr w:type="spellEnd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оқушының</w:t>
      </w:r>
      <w:proofErr w:type="spellEnd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танымдық</w:t>
      </w:r>
      <w:proofErr w:type="spellEnd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әрекетін</w:t>
      </w:r>
      <w:proofErr w:type="spellEnd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/"Повышение познавательной </w:t>
      </w:r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учащихс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помощью дидактических игр"/; </w:t>
      </w:r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Комаровой Е.В. </w:t>
      </w:r>
      <w:r w:rsidRP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коррекционных игр с целью развития речи младших школьников».</w:t>
      </w:r>
      <w:r w:rsidRPr="0043281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32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состоялась творческая дискуссия по вопросу</w:t>
      </w:r>
      <w:r w:rsidRPr="0043281E">
        <w:t xml:space="preserve"> </w:t>
      </w:r>
      <w:r>
        <w:t>«</w:t>
      </w:r>
      <w:r w:rsidRPr="00432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и интерактивные технологии как средство достижения новых образовательных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педагоги отметили, что </w:t>
      </w:r>
      <w:r w:rsidRPr="004328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нестандартных уроков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лучшему</w:t>
      </w:r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оению</w:t>
      </w:r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школьников</w:t>
      </w:r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</w:t>
      </w:r>
      <w:r w:rsidRPr="004B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в новых условиях</w:t>
      </w:r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состоялась презентация обучающих </w:t>
      </w:r>
      <w:proofErr w:type="gramStart"/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видео-роликов</w:t>
      </w:r>
      <w:proofErr w:type="gramEnd"/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показала,</w:t>
      </w:r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использование в уроке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видео-сюжетов </w:t>
      </w:r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возможность учащимся лучше запоминать и усваивать материал, так как одновременно активизируются визуальный и слуховой каналы,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Pr="0039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видео-ролики вносят элемент занимательности в урок.</w:t>
      </w:r>
    </w:p>
    <w:p w:rsidR="00C73D78" w:rsidRDefault="00C73D78" w:rsidP="00C73D78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Шестое </w:t>
      </w:r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Pr="0017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март.</w:t>
      </w:r>
      <w:r w:rsidRPr="00171E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r w:rsidRPr="0002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обучающихся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УУО в современных условиях</w:t>
      </w:r>
      <w:r w:rsidRPr="00171E9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заседании были</w:t>
      </w:r>
      <w:r w:rsidRPr="0017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заслушаны и обсуждены выступления и доклады учителя-дефектолога</w:t>
      </w:r>
      <w:r w:rsidRPr="007C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Красниковой Е.В. </w:t>
      </w:r>
      <w:r w:rsidRPr="007C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024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Социальная адаптация воспитанников с УУО через практическую направленность обучения</w:t>
      </w:r>
      <w:r w:rsidRPr="007C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Pr="0017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учителя-дефектолога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24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Какимжанов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proofErr w:type="spellEnd"/>
      <w:r w:rsidRPr="00024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М.Т. </w:t>
      </w:r>
      <w:r w:rsidRPr="007C1B71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02481B">
        <w:rPr>
          <w:rFonts w:ascii="Times New Roman" w:eastAsia="Calibri" w:hAnsi="Times New Roman" w:cs="Times New Roman"/>
          <w:sz w:val="24"/>
          <w:szCs w:val="24"/>
        </w:rPr>
        <w:t xml:space="preserve">Особенности формирования </w:t>
      </w:r>
      <w:proofErr w:type="gramStart"/>
      <w:r w:rsidRPr="0002481B">
        <w:rPr>
          <w:rFonts w:ascii="Times New Roman" w:eastAsia="Calibri" w:hAnsi="Times New Roman" w:cs="Times New Roman"/>
          <w:sz w:val="24"/>
          <w:szCs w:val="24"/>
        </w:rPr>
        <w:t>соц</w:t>
      </w:r>
      <w:r>
        <w:rPr>
          <w:rFonts w:ascii="Times New Roman" w:eastAsia="Calibri" w:hAnsi="Times New Roman" w:cs="Times New Roman"/>
          <w:sz w:val="24"/>
          <w:szCs w:val="24"/>
        </w:rPr>
        <w:t>иально-коммуникативных навыков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81B">
        <w:rPr>
          <w:rFonts w:ascii="Times New Roman" w:eastAsia="Calibri" w:hAnsi="Times New Roman" w:cs="Times New Roman"/>
          <w:sz w:val="24"/>
          <w:szCs w:val="24"/>
        </w:rPr>
        <w:t>обучающихся с УУО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»; педагога-психолога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Корюкиной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С.В. </w:t>
      </w:r>
      <w:r w:rsidRPr="007C1B71">
        <w:rPr>
          <w:rFonts w:ascii="Times New Roman" w:eastAsia="Calibri" w:hAnsi="Times New Roman" w:cs="Times New Roman"/>
          <w:sz w:val="24"/>
          <w:szCs w:val="24"/>
        </w:rPr>
        <w:t>«</w:t>
      </w:r>
      <w:r w:rsidRPr="00024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Психологические 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пекты социализации школьника с </w:t>
      </w:r>
      <w:r w:rsidRPr="00024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УУО</w:t>
      </w:r>
      <w:r w:rsidRPr="007C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Pr="007C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педагоги обсудили вопрос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24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социально-коммуникативной компетентности детей с УУО посредством проектной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педагоги отметили, </w:t>
      </w:r>
      <w:r w:rsidRPr="007C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проектная деятельность способствует формированию умения ориентироваться в особенностях окружающего мира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содействует</w:t>
      </w:r>
      <w:r w:rsidRPr="00732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развитию познавательной активности учащихся</w:t>
      </w:r>
      <w:r w:rsidRPr="007C1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C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были </w:t>
      </w:r>
      <w:r w:rsidRPr="00B4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перспективно-тематические планы учителей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подведены итоги методической недели.</w:t>
      </w:r>
    </w:p>
    <w:p w:rsidR="00C73D78" w:rsidRPr="007C1B71" w:rsidRDefault="00C73D78" w:rsidP="00C73D78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Седьмое</w:t>
      </w:r>
      <w:r w:rsidRPr="007C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- май. Тема: «Результативность работы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1B7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1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год». На заседании были поведены итоги работы МО за год, проанализированы результаты диагностики учебных достижений учащихся начальных классов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1B7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1B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proofErr w:type="gramEnd"/>
      <w:r w:rsidRPr="007C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дана оценка эффективности коррекционного воздействия на развитие индивидуальных способностей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умеренным нарушением интеллекта</w:t>
      </w:r>
      <w:r w:rsidRPr="007C1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D78" w:rsidRDefault="00C73D78" w:rsidP="00C73D7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умеренным нарушением интеллекта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года</w:t>
      </w:r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участвова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областной Акции "Крышки радости" в рамках работы областной ресурсной площадки по экологическому образованию. Также принима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активное участие в школьной акции «Сдай макулатуру - спаси дерево», итогом которой стало участие еще в одной акции,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пущенной в школе «Миска добра»,</w:t>
      </w:r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вырученные средства со сдачи макулатуры используются для закупа корма для «Лохматого приюта», где содержатся бездомные домашние животные. Также дети принима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школьной акции «Батарейки, сдавайтесь», которая является продолжением проекта «Сдай батарейку – спаси ёжика». В этом учебном году воспитанники присоединились к международной акции «</w:t>
      </w:r>
      <w:proofErr w:type="spellStart"/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Птушкi</w:t>
      </w:r>
      <w:proofErr w:type="spellEnd"/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ля </w:t>
      </w:r>
      <w:proofErr w:type="spellStart"/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кармушкi</w:t>
      </w:r>
      <w:proofErr w:type="spellEnd"/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организованной партнерской школой №12 </w:t>
      </w:r>
      <w:proofErr w:type="spellStart"/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г.Гродно</w:t>
      </w:r>
      <w:proofErr w:type="spellEnd"/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Беларусь.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данной акции педагоги совместно с детьми подготовили ролики о помощи птицам, которые были размещены на сайте, данные ролики были отмечены </w:t>
      </w:r>
      <w:r w:rsidRPr="00B47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 жюри благодарственными письмами для школы и педагогов.</w:t>
      </w:r>
    </w:p>
    <w:p w:rsidR="00C73D78" w:rsidRPr="00B47E5A" w:rsidRDefault="00C73D78" w:rsidP="00C73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январе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учащиеся КВУНИ приняли участие в методической неделе «Экологический калейдоскоп» в рамках работы Областной ресурсной площадки по экологическому образованию педагогов специальных организаций образования Карагандинской области, в неделе были представлены ролики социальной рекламой и экологические уроки. </w:t>
      </w:r>
      <w:r w:rsidRPr="00E74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апреле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воспитанники </w:t>
      </w:r>
      <w:r w:rsidRPr="00E74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иняли участие в экологической</w:t>
      </w:r>
      <w:r w:rsidRPr="00E74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неделе в рамках </w:t>
      </w:r>
      <w:r w:rsidRPr="0072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Национального проекта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72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Жасыл</w:t>
      </w:r>
      <w:proofErr w:type="spellEnd"/>
      <w:r w:rsidRPr="0072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27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Қазақстан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где были представлены проектная деятельность и методическая продукция из бросового материала. </w:t>
      </w:r>
    </w:p>
    <w:p w:rsidR="00C73D78" w:rsidRDefault="00C73D78" w:rsidP="00C73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по 25 февраля 2022 года МО учителей начальных классов совместно с МО учителей</w:t>
      </w:r>
      <w:r>
        <w:t xml:space="preserve"> </w:t>
      </w:r>
      <w:r w:rsidRPr="00C0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C0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умеренным нарушением интеллекта провело методическую неделю.</w:t>
      </w:r>
      <w:r w:rsidRPr="00C02E6F">
        <w:t xml:space="preserve"> </w:t>
      </w:r>
      <w:r w:rsidRPr="00C0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недели: «Интерактивные методы обучения как средство развития познавательной активности обучающихся с ООП». </w:t>
      </w:r>
      <w:bookmarkStart w:id="0" w:name="_GoBack"/>
      <w:bookmarkEnd w:id="0"/>
    </w:p>
    <w:p w:rsidR="00C73D78" w:rsidRPr="002D6476" w:rsidRDefault="00C73D78" w:rsidP="00C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6476">
        <w:rPr>
          <w:rFonts w:ascii="Times New Roman" w:eastAsia="Times New Roman" w:hAnsi="Times New Roman" w:cs="Times New Roman"/>
          <w:sz w:val="23"/>
          <w:szCs w:val="23"/>
          <w:lang w:eastAsia="ru-RU"/>
        </w:rPr>
        <w:t>ВЫВОДЫ</w:t>
      </w:r>
    </w:p>
    <w:p w:rsidR="00C73D78" w:rsidRPr="002D6476" w:rsidRDefault="00C73D78" w:rsidP="00C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64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-Педагоги классов </w:t>
      </w:r>
      <w:r w:rsidRPr="002D64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воспитанников с умеренным нарушением интеллекта </w:t>
      </w:r>
      <w:r w:rsidRPr="002D647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продолжают формирование умений и навыков, необходимых в социуме; самостоятельности, самоконтроля в деятельности; адекватного поведения у учащихся.</w:t>
      </w:r>
    </w:p>
    <w:p w:rsidR="00C73D78" w:rsidRPr="002D6476" w:rsidRDefault="00C73D78" w:rsidP="00C7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6476">
        <w:rPr>
          <w:rFonts w:ascii="Times New Roman" w:eastAsia="Times New Roman" w:hAnsi="Times New Roman" w:cs="Times New Roman"/>
          <w:sz w:val="23"/>
          <w:szCs w:val="23"/>
          <w:lang w:eastAsia="ru-RU"/>
        </w:rPr>
        <w:t>-Оцениваются достижения обучающихся через проведение мониторинга индивидуального развития воспитанников.</w:t>
      </w:r>
    </w:p>
    <w:p w:rsidR="00C73D78" w:rsidRPr="002D6476" w:rsidRDefault="00C73D78" w:rsidP="00C73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6476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2D64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Осуществляется обмен опытом, продолжается тесное сотрудничество с МО учителей начальных классов.</w:t>
      </w:r>
      <w:r w:rsidRPr="002D64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D64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Проводятся совместные заседания по вопросам организации УВП.</w:t>
      </w:r>
    </w:p>
    <w:p w:rsidR="00C73D78" w:rsidRPr="002D6476" w:rsidRDefault="00C73D78" w:rsidP="00C73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64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-Педагоги МО участвуют в методической работе школы, области; являются активными участниками экологических проектов.</w:t>
      </w:r>
    </w:p>
    <w:p w:rsidR="00C73D78" w:rsidRPr="002D6476" w:rsidRDefault="00C73D78" w:rsidP="00C73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64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-Учителя поддерживают тесную связь с родительской общественностью: проводится педагогическое просвещение и </w:t>
      </w:r>
      <w:proofErr w:type="gramStart"/>
      <w:r w:rsidRPr="002D64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консультирование  родителей</w:t>
      </w:r>
      <w:proofErr w:type="gramEnd"/>
      <w:r w:rsidRPr="002D64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вопросам воспитания, обучения школьников с УУО, формирования у  детей жизненно-необходимых навыков в условиях семьи.</w:t>
      </w:r>
    </w:p>
    <w:p w:rsidR="00C73D78" w:rsidRPr="002D6476" w:rsidRDefault="00C73D78" w:rsidP="00C73D78">
      <w:pPr>
        <w:spacing w:after="0" w:line="240" w:lineRule="auto"/>
        <w:ind w:left="1440"/>
        <w:jc w:val="right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2D6476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МО Архипова Н.Н.</w:t>
      </w:r>
    </w:p>
    <w:p w:rsidR="00062C39" w:rsidRDefault="00062C39"/>
    <w:sectPr w:rsidR="00062C39" w:rsidSect="00812758">
      <w:pgSz w:w="11906" w:h="16838"/>
      <w:pgMar w:top="567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3DC"/>
    <w:multiLevelType w:val="hybridMultilevel"/>
    <w:tmpl w:val="7062D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7BB9"/>
    <w:multiLevelType w:val="hybridMultilevel"/>
    <w:tmpl w:val="323454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400C3EA6"/>
    <w:multiLevelType w:val="hybridMultilevel"/>
    <w:tmpl w:val="F4AE5EA8"/>
    <w:lvl w:ilvl="0" w:tplc="8C44B882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CE039A"/>
    <w:multiLevelType w:val="hybridMultilevel"/>
    <w:tmpl w:val="9B8CB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E0E3C"/>
    <w:multiLevelType w:val="hybridMultilevel"/>
    <w:tmpl w:val="69E4C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78"/>
    <w:rsid w:val="00062C39"/>
    <w:rsid w:val="00C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4301-57B2-45F3-9397-16BC3DDF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2022-06-08T17:43:00Z</dcterms:created>
  <dcterms:modified xsi:type="dcterms:W3CDTF">2022-06-08T17:45:00Z</dcterms:modified>
</cp:coreProperties>
</file>