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E8" w:rsidRPr="00BE4884" w:rsidRDefault="00F45BE8" w:rsidP="00F45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F7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Дополнительное образование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реди многих форм гармоничного развития подрастающего поколения хореография занимает особое место. Она таит в себе огромное богатство для успешного и нравственного воспитания, сочетает в себе эмоциональную сторону искусства. Приносит радость и исполнителю, и зрителю, раскрывает и растит духовные силы, художественный вкус и любовь к прекрасному, развивает образное мышление, фантазию, творческое воображение, способствует физическому развитию и здоровью занимающихся, воспитывает красоту движений, пластичность тела, правильность осанки, гармоничность поступи, жестов, культуру поведения. </w:t>
      </w:r>
    </w:p>
    <w:p w:rsidR="00F45BE8" w:rsidRPr="00BE4884" w:rsidRDefault="00F45BE8" w:rsidP="00F45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Цели и задачи танцевального кружка «Рафинад»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Цель: воспитание силы воли, коллективизма, художественного вкуса и уверенности в себе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1.  овладение языком хореографического искусства;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2.  расширить кругозор </w:t>
      </w:r>
      <w:proofErr w:type="gramStart"/>
      <w:r w:rsidRPr="00BE48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в области хореографии;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3.  научить двигаться в паре.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развить природные способности ребёнка (музыкальный слух, чувство ритма, координацию, выносливость, внимание, умение ориентироваться в пространстве);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  развитие интереса к хореографическому искусству, как ко всему неизвестному;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 укрепление организма и физического развития ребёнка.</w:t>
      </w:r>
    </w:p>
    <w:p w:rsidR="00F45BE8" w:rsidRPr="00BE4884" w:rsidRDefault="00F45BE8" w:rsidP="00F45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решения этих задач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изучала и осваивала современные образовательные технологии развивающего и личностн</w:t>
      </w:r>
      <w:proofErr w:type="gramStart"/>
      <w:r w:rsidRPr="00BE488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ориентированного обучения. Дети развивали гибкость тела, художественное воображение и улучшали танцевальные способности. Все это позволило уже на первом году обучения разучить танцы в короткие сроки и выступать на вс</w:t>
      </w:r>
      <w:r>
        <w:rPr>
          <w:rFonts w:ascii="Times New Roman" w:eastAsia="Times New Roman" w:hAnsi="Times New Roman" w:cs="Times New Roman"/>
          <w:sz w:val="24"/>
          <w:szCs w:val="24"/>
        </w:rPr>
        <w:t>ех школьных мероприятиях, а так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же занять первое место в областном конкурсе.</w:t>
      </w:r>
    </w:p>
    <w:p w:rsidR="00F45BE8" w:rsidRPr="00BE4884" w:rsidRDefault="00F45BE8" w:rsidP="00F45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кружка дополнительного образования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проходят в просторном музыкальном зале, с напольным покрытием, наличием компьютера и сцены. Это позволяет детям в дальнейших выступлениях чувствовать себя уверенно в знакомой обстановке, что </w:t>
      </w:r>
      <w:r>
        <w:rPr>
          <w:rFonts w:ascii="Times New Roman" w:eastAsia="Times New Roman" w:hAnsi="Times New Roman" w:cs="Times New Roman"/>
          <w:sz w:val="24"/>
          <w:szCs w:val="24"/>
        </w:rPr>
        <w:t>имеет немаловажное значение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. Музыкальное сопровождение подбирается под тип упражнений. В процессе занятий дети укрепляют своё физическое и психическое здоровье, развивают коммуникативные качества, становятся более уравновешенными, самостоятельными.</w:t>
      </w:r>
    </w:p>
    <w:p w:rsidR="00F45BE8" w:rsidRPr="00BE4884" w:rsidRDefault="00F45BE8" w:rsidP="00F45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Содержание занятий дает возможность ознакомить детей с несложными, доступными для восприятия и выполнения элементами танца, познакомить с хореографической терминологией, помочь им усвоить сюжетно-тематические, игровые комбинации и этюдные формы. Дети с удовольствием ходят на занятия, что дало возможность разучить следующие танцы: «Интернат дорогой», «За-за, коза», «Джазмен», «Танец осенних листочков», «Казахский танец», «Вьетнамский танец»</w:t>
      </w:r>
      <w:r>
        <w:rPr>
          <w:rFonts w:ascii="Times New Roman" w:eastAsia="Times New Roman" w:hAnsi="Times New Roman" w:cs="Times New Roman"/>
          <w:sz w:val="24"/>
          <w:szCs w:val="24"/>
        </w:rPr>
        <w:t>. Социальные танцы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«Буги-вуги», «Танец маленьких утят», «Акуленок», хоровод «Масленица», подготовка дефиле с сумками.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Казахский танец «Степной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мак», сценка «Сказание о танцующих березах» были поставлены с детьми надомного обучения, что очень хорошо для социализации детей.</w:t>
      </w:r>
    </w:p>
    <w:p w:rsidR="00F45BE8" w:rsidRPr="00BE4884" w:rsidRDefault="00F45BE8" w:rsidP="00F45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Кроме танцевального кружка была создана агитбригада, которая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успехом выступала на различных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мероприятиях, посвященных экологии.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Выступлени</w:t>
      </w:r>
      <w:r>
        <w:rPr>
          <w:rFonts w:ascii="Times New Roman" w:eastAsia="Times New Roman" w:hAnsi="Times New Roman" w:cs="Times New Roman"/>
          <w:sz w:val="24"/>
          <w:szCs w:val="24"/>
        </w:rPr>
        <w:t>я танцевальной группы «Рафинад»,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агитбригады: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Танец к 1сентября «Интернат дорогой»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Участие в концерте, посвященному Дню инвалидов ГДК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D55F7">
        <w:rPr>
          <w:rFonts w:ascii="Times New Roman" w:eastAsia="Times New Roman" w:hAnsi="Times New Roman" w:cs="Times New Roman"/>
          <w:b/>
          <w:sz w:val="24"/>
          <w:szCs w:val="24"/>
        </w:rPr>
        <w:t>Благодарственные письма детям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Участие в конкурсе, посвященному 125-летию С. Сейфуллина                                              (</w:t>
      </w:r>
      <w:proofErr w:type="spellStart"/>
      <w:r w:rsidRPr="00BE4884">
        <w:rPr>
          <w:rFonts w:ascii="Times New Roman" w:eastAsia="Times New Roman" w:hAnsi="Times New Roman" w:cs="Times New Roman"/>
          <w:sz w:val="24"/>
          <w:szCs w:val="24"/>
        </w:rPr>
        <w:t>подтанцовка</w:t>
      </w:r>
      <w:proofErr w:type="spellEnd"/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к песне «Джазм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ен», </w:t>
      </w:r>
      <w:r w:rsidRPr="007D55F7">
        <w:rPr>
          <w:rFonts w:ascii="Times New Roman" w:eastAsia="Times New Roman" w:hAnsi="Times New Roman" w:cs="Times New Roman"/>
          <w:b/>
          <w:sz w:val="24"/>
          <w:szCs w:val="24"/>
        </w:rPr>
        <w:t>Благодарственное письмо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E48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4884">
        <w:rPr>
          <w:rFonts w:ascii="Times New Roman" w:eastAsia="Times New Roman" w:hAnsi="Times New Roman" w:cs="Times New Roman"/>
          <w:b/>
          <w:sz w:val="24"/>
          <w:szCs w:val="24"/>
        </w:rPr>
        <w:t>Диплом 1 степени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за победу в 1 областном конкурсе экологических агитбригад «Разделяй с нами».  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5</w:t>
      </w:r>
      <w:r w:rsidRPr="00BE48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4884">
        <w:rPr>
          <w:rFonts w:ascii="Times New Roman" w:eastAsia="Times New Roman" w:hAnsi="Times New Roman" w:cs="Times New Roman"/>
          <w:b/>
          <w:sz w:val="24"/>
          <w:szCs w:val="24"/>
        </w:rPr>
        <w:t>Диплом 2 степени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а подготовку победителя республиканского творческого конкурса «</w:t>
      </w:r>
      <w:proofErr w:type="gramStart"/>
      <w:r w:rsidRPr="00BE4884">
        <w:rPr>
          <w:rFonts w:ascii="Times New Roman" w:eastAsia="Times New Roman" w:hAnsi="Times New Roman" w:cs="Times New Roman"/>
          <w:sz w:val="24"/>
          <w:szCs w:val="24"/>
        </w:rPr>
        <w:t>Осень-чудная</w:t>
      </w:r>
      <w:proofErr w:type="gramEnd"/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пора» (республиканский творческий центр для детей и учеников «</w:t>
      </w:r>
      <w:proofErr w:type="spellStart"/>
      <w:r w:rsidRPr="00BE4884">
        <w:rPr>
          <w:rFonts w:ascii="Times New Roman" w:eastAsia="Times New Roman" w:hAnsi="Times New Roman" w:cs="Times New Roman"/>
          <w:sz w:val="24"/>
          <w:szCs w:val="24"/>
        </w:rPr>
        <w:t>Данышпан</w:t>
      </w:r>
      <w:proofErr w:type="spellEnd"/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E4884">
        <w:rPr>
          <w:rFonts w:ascii="Times New Roman" w:eastAsia="Times New Roman" w:hAnsi="Times New Roman" w:cs="Times New Roman"/>
          <w:sz w:val="24"/>
          <w:szCs w:val="24"/>
        </w:rPr>
        <w:t>Нур</w:t>
      </w:r>
      <w:proofErr w:type="spellEnd"/>
      <w:r w:rsidRPr="00BE4884">
        <w:rPr>
          <w:rFonts w:ascii="Times New Roman" w:eastAsia="Times New Roman" w:hAnsi="Times New Roman" w:cs="Times New Roman"/>
          <w:sz w:val="24"/>
          <w:szCs w:val="24"/>
        </w:rPr>
        <w:t>-Султан, валяние, «Осень», Смык Альбина)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6. ЧНУ «Координационный центр по проблемам детства «ДЕМЕУ». Управление внутренней политики Карагандинской области. Фестиваль творчества.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Диплом 1 степени - танец «За-за-коза».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7. Танец «Осенние листочки»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для 3класса (праздник осени)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 8. Танцы «Буги-вуги» и «Танец маленьких утят» для начальной школы (праздник осени)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9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Выступление в ДЮЦ «</w:t>
      </w:r>
      <w:r w:rsidRPr="00BE4884"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proofErr w:type="spellStart"/>
      <w:r w:rsidRPr="00BE4884">
        <w:rPr>
          <w:rFonts w:ascii="Times New Roman" w:eastAsia="Times New Roman" w:hAnsi="Times New Roman" w:cs="Times New Roman"/>
          <w:sz w:val="24"/>
          <w:szCs w:val="24"/>
        </w:rPr>
        <w:t>лем</w:t>
      </w:r>
      <w:proofErr w:type="spellEnd"/>
      <w:r w:rsidRPr="00BE4884">
        <w:rPr>
          <w:rFonts w:ascii="Times New Roman" w:eastAsia="Times New Roman" w:hAnsi="Times New Roman" w:cs="Times New Roman"/>
          <w:sz w:val="24"/>
          <w:szCs w:val="24"/>
        </w:rPr>
        <w:t>». Городской форум «Инклюзия детей с особыми образовательными потребностями в общественную жизнь», фестиваль «</w:t>
      </w:r>
      <w:proofErr w:type="spellStart"/>
      <w:r w:rsidRPr="00BE4884">
        <w:rPr>
          <w:rFonts w:ascii="Times New Roman" w:eastAsia="Times New Roman" w:hAnsi="Times New Roman" w:cs="Times New Roman"/>
          <w:sz w:val="24"/>
          <w:szCs w:val="24"/>
        </w:rPr>
        <w:t>Аяулы</w:t>
      </w:r>
      <w:proofErr w:type="spellEnd"/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BE488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үрек» для детей с особенными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образовательными потребностями (танец «За-за-коза», «Джазмен»)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Выступление агитбригады на областном семинаре «Особенности обучения детей с нарушением интеллекта»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Танец «За-За-коза» на конкурсе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«Учитель года»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Концерт в Доме Милосердия (танец «За-за-коза)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Выступление в городском парке на День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ЭКО ДВОР выступление агитбригады 27.11.19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Выступление агитбригады.11.12.2019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45BE8" w:rsidRPr="00BE4884" w:rsidRDefault="00F45BE8" w:rsidP="00F45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Анализируя результативность своей педагогической деятельности, пришла к следующим выводам: несмотря на то, что используемые мной формы и методы работы эффективны, необходимо продолжить работу над их совершенствованием. Поэтому планирую повышать своё педагогическое мастерство через самообразовательную работу, продолжить освоение инновационных технологий, сочетающих в себе разнообразные вариативные подходы к творческой деятельности обучающихся.</w:t>
      </w:r>
    </w:p>
    <w:p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На следующий учебный год планирую создать младшую танцевальную группу, так как подготовительные занятия уже проходили в этом году. Участие в школьных, городских и областных концертах и конкурсах. Так же продолжить работу агитбригады по экологическому направлению. Углубить и расширить работу Совета старшеклассников с учетом возможностей детей.</w:t>
      </w:r>
    </w:p>
    <w:p w:rsidR="00F45BE8" w:rsidRPr="006B4D8C" w:rsidRDefault="00F45BE8" w:rsidP="00F45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F45BE8" w:rsidRPr="006B4D8C" w:rsidRDefault="00F45BE8" w:rsidP="00F45BE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льное значение кружковой работы, работы дополнительного образования </w:t>
      </w:r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школе-интернате для детей с ограниченными возможностями здоровья колоссально, потому как рациональная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данным направлениям</w:t>
      </w:r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более глубокому и всестороннему развитию учащихся, помогает положительно решать задачи коррекции и компенсации различных дефектов развития.</w:t>
      </w:r>
    </w:p>
    <w:p w:rsidR="00F45BE8" w:rsidRPr="006B4D8C" w:rsidRDefault="00F45BE8" w:rsidP="00F45BE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школе-интернате функционирует 11 кружков, которыми руководят воспитатели. </w:t>
      </w:r>
      <w:proofErr w:type="gramStart"/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Охвачены</w:t>
      </w:r>
      <w:proofErr w:type="gramEnd"/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кружковой деятельностью 100% воспитанников, в том числе состоящие на учёте (</w:t>
      </w:r>
      <w:proofErr w:type="spellStart"/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ГЮП)</w:t>
      </w:r>
      <w:r w:rsidRPr="006B4D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кроме детей, обучающихся на дому</w:t>
      </w:r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BE8" w:rsidRPr="006B4D8C" w:rsidRDefault="00F45BE8" w:rsidP="00F45BE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4D8C">
        <w:rPr>
          <w:rFonts w:ascii="Times New Roman" w:hAnsi="Times New Roman" w:cs="Times New Roman"/>
        </w:rPr>
        <w:t xml:space="preserve"> </w:t>
      </w:r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самореализации ребёнка с ограниченными возможностями здоровья в творчестве</w:t>
      </w:r>
      <w:r w:rsidRPr="006B4D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BE8" w:rsidRDefault="00F45BE8" w:rsidP="00F45BE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D3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с</w:t>
      </w:r>
      <w:r w:rsidRPr="00D35D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</w:t>
      </w:r>
      <w:r w:rsidRPr="00D3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так, чтобы каждый ребенок по своим возможностям был вовлечен в активную деятельность в зоне своего ближайшего развития, вне зависимости от своих психофизических особенностей, учебных возможностей, склонностей, мог реализовать себя как субъект собственной жизни.</w:t>
      </w:r>
    </w:p>
    <w:p w:rsidR="005B2804" w:rsidRDefault="005B2804">
      <w:bookmarkStart w:id="0" w:name="_GoBack"/>
      <w:bookmarkEnd w:id="0"/>
    </w:p>
    <w:sectPr w:rsidR="005B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B0"/>
    <w:rsid w:val="00122BB0"/>
    <w:rsid w:val="005B2804"/>
    <w:rsid w:val="00F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2021-03-18T05:26:00Z</dcterms:created>
  <dcterms:modified xsi:type="dcterms:W3CDTF">2021-03-18T05:26:00Z</dcterms:modified>
</cp:coreProperties>
</file>